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D4E" w:rsidRPr="005B2D4E" w:rsidRDefault="005B2D4E" w:rsidP="005B2D4E">
      <w:pPr>
        <w:shd w:val="clear" w:color="auto" w:fill="FFFFFF"/>
        <w:spacing w:after="220" w:line="264" w:lineRule="atLeast"/>
        <w:rPr>
          <w:rFonts w:ascii="Arial" w:eastAsia="Times New Roman" w:hAnsi="Arial" w:cs="Arial"/>
          <w:color w:val="253853"/>
          <w:sz w:val="24"/>
          <w:szCs w:val="24"/>
          <w:lang w:eastAsia="ru-RU"/>
        </w:rPr>
      </w:pPr>
      <w:r w:rsidRPr="005B2D4E">
        <w:rPr>
          <w:rFonts w:ascii="Arial" w:eastAsia="Times New Roman" w:hAnsi="Arial" w:cs="Arial"/>
          <w:b/>
          <w:bCs/>
          <w:i/>
          <w:iCs/>
          <w:color w:val="253853"/>
          <w:sz w:val="24"/>
          <w:szCs w:val="24"/>
          <w:lang w:eastAsia="ru-RU"/>
        </w:rPr>
        <w:t>Административная ответственность</w:t>
      </w:r>
    </w:p>
    <w:p w:rsidR="005B2D4E" w:rsidRPr="005B2D4E" w:rsidRDefault="005B2D4E" w:rsidP="005B2D4E">
      <w:pPr>
        <w:shd w:val="clear" w:color="auto" w:fill="FFFFFF"/>
        <w:spacing w:after="220" w:line="264" w:lineRule="atLeast"/>
        <w:rPr>
          <w:rFonts w:ascii="Arial" w:eastAsia="Times New Roman" w:hAnsi="Arial" w:cs="Arial"/>
          <w:color w:val="253853"/>
          <w:sz w:val="24"/>
          <w:szCs w:val="24"/>
          <w:lang w:eastAsia="ru-RU"/>
        </w:rPr>
      </w:pPr>
      <w:r w:rsidRPr="005B2D4E">
        <w:rPr>
          <w:rFonts w:ascii="Arial" w:eastAsia="Times New Roman" w:hAnsi="Arial" w:cs="Arial"/>
          <w:b/>
          <w:bCs/>
          <w:color w:val="253853"/>
          <w:sz w:val="24"/>
          <w:szCs w:val="24"/>
          <w:lang w:eastAsia="ru-RU"/>
        </w:rPr>
        <w:t>Статья 6.8. </w:t>
      </w:r>
      <w:r w:rsidRPr="005B2D4E">
        <w:rPr>
          <w:rFonts w:ascii="Arial" w:eastAsia="Times New Roman" w:hAnsi="Arial" w:cs="Arial"/>
          <w:color w:val="253853"/>
          <w:sz w:val="24"/>
          <w:szCs w:val="24"/>
          <w:lang w:eastAsia="ru-RU"/>
        </w:rPr>
        <w:t>Незаконный оборот наркотических средств, психотропных веществ или их аналогов – административный арест до 15 суток, штраф – от 5 до 10 тысяч рублей.</w:t>
      </w:r>
    </w:p>
    <w:p w:rsidR="005B2D4E" w:rsidRPr="005B2D4E" w:rsidRDefault="005B2D4E" w:rsidP="005B2D4E">
      <w:pPr>
        <w:shd w:val="clear" w:color="auto" w:fill="FFFFFF"/>
        <w:spacing w:after="220" w:line="264" w:lineRule="atLeast"/>
        <w:rPr>
          <w:rFonts w:ascii="Arial" w:eastAsia="Times New Roman" w:hAnsi="Arial" w:cs="Arial"/>
          <w:color w:val="253853"/>
          <w:sz w:val="24"/>
          <w:szCs w:val="24"/>
          <w:lang w:eastAsia="ru-RU"/>
        </w:rPr>
      </w:pPr>
      <w:r w:rsidRPr="005B2D4E">
        <w:rPr>
          <w:rFonts w:ascii="Arial" w:eastAsia="Times New Roman" w:hAnsi="Arial" w:cs="Arial"/>
          <w:b/>
          <w:bCs/>
          <w:color w:val="253853"/>
          <w:sz w:val="24"/>
          <w:szCs w:val="24"/>
          <w:lang w:eastAsia="ru-RU"/>
        </w:rPr>
        <w:t>Статья 6.9.</w:t>
      </w:r>
      <w:r w:rsidRPr="005B2D4E">
        <w:rPr>
          <w:rFonts w:ascii="Arial" w:eastAsia="Times New Roman" w:hAnsi="Arial" w:cs="Arial"/>
          <w:color w:val="253853"/>
          <w:sz w:val="24"/>
          <w:szCs w:val="24"/>
          <w:lang w:eastAsia="ru-RU"/>
        </w:rPr>
        <w:t> Кодекса об административных правонарушениях, за немедицинское потребление наркотиков – административный арест до 15 суток, штраф – от 4 до 5 тысяч рублей.</w:t>
      </w:r>
    </w:p>
    <w:p w:rsidR="005B2D4E" w:rsidRPr="005B2D4E" w:rsidRDefault="005B2D4E" w:rsidP="005B2D4E">
      <w:pPr>
        <w:shd w:val="clear" w:color="auto" w:fill="FFFFFF"/>
        <w:spacing w:after="220" w:line="264" w:lineRule="atLeast"/>
        <w:rPr>
          <w:rFonts w:ascii="Arial" w:eastAsia="Times New Roman" w:hAnsi="Arial" w:cs="Arial"/>
          <w:color w:val="253853"/>
          <w:sz w:val="24"/>
          <w:szCs w:val="24"/>
          <w:lang w:eastAsia="ru-RU"/>
        </w:rPr>
      </w:pPr>
      <w:r w:rsidRPr="005B2D4E">
        <w:rPr>
          <w:rFonts w:ascii="Arial" w:eastAsia="Times New Roman" w:hAnsi="Arial" w:cs="Arial"/>
          <w:b/>
          <w:bCs/>
          <w:color w:val="253853"/>
          <w:sz w:val="24"/>
          <w:szCs w:val="24"/>
          <w:lang w:eastAsia="ru-RU"/>
        </w:rPr>
        <w:t>Статья 6.13.</w:t>
      </w:r>
      <w:r w:rsidRPr="005B2D4E">
        <w:rPr>
          <w:rFonts w:ascii="Arial" w:eastAsia="Times New Roman" w:hAnsi="Arial" w:cs="Arial"/>
          <w:color w:val="253853"/>
          <w:sz w:val="24"/>
          <w:szCs w:val="24"/>
          <w:lang w:eastAsia="ru-RU"/>
        </w:rPr>
        <w:t xml:space="preserve"> Пропаганда либо незаконная реклама наркотических средств, психотропных веществ или их </w:t>
      </w:r>
      <w:proofErr w:type="spellStart"/>
      <w:r w:rsidRPr="005B2D4E">
        <w:rPr>
          <w:rFonts w:ascii="Arial" w:eastAsia="Times New Roman" w:hAnsi="Arial" w:cs="Arial"/>
          <w:color w:val="253853"/>
          <w:sz w:val="24"/>
          <w:szCs w:val="24"/>
          <w:lang w:eastAsia="ru-RU"/>
        </w:rPr>
        <w:t>прекурсоров</w:t>
      </w:r>
      <w:proofErr w:type="spellEnd"/>
      <w:r w:rsidRPr="005B2D4E">
        <w:rPr>
          <w:rFonts w:ascii="Arial" w:eastAsia="Times New Roman" w:hAnsi="Arial" w:cs="Arial"/>
          <w:color w:val="253853"/>
          <w:sz w:val="24"/>
          <w:szCs w:val="24"/>
          <w:lang w:eastAsia="ru-RU"/>
        </w:rPr>
        <w:t>, растений, содержащих наркотические средства, их частей (реализация товаров с наркотической символикой) – штраф на граждан от 4 тысяч до 5 тысяч рублей с конфискацией рекламной продукции и оборудования;</w:t>
      </w:r>
    </w:p>
    <w:p w:rsidR="005B2D4E" w:rsidRPr="005B2D4E" w:rsidRDefault="005B2D4E" w:rsidP="005B2D4E">
      <w:pPr>
        <w:shd w:val="clear" w:color="auto" w:fill="FFFFFF"/>
        <w:spacing w:after="220" w:line="264" w:lineRule="atLeast"/>
        <w:rPr>
          <w:rFonts w:ascii="Arial" w:eastAsia="Times New Roman" w:hAnsi="Arial" w:cs="Arial"/>
          <w:color w:val="253853"/>
          <w:sz w:val="24"/>
          <w:szCs w:val="24"/>
          <w:lang w:eastAsia="ru-RU"/>
        </w:rPr>
      </w:pPr>
      <w:r w:rsidRPr="005B2D4E">
        <w:rPr>
          <w:rFonts w:ascii="Arial" w:eastAsia="Times New Roman" w:hAnsi="Arial" w:cs="Arial"/>
          <w:b/>
          <w:bCs/>
          <w:color w:val="253853"/>
          <w:sz w:val="24"/>
          <w:szCs w:val="24"/>
          <w:lang w:eastAsia="ru-RU"/>
        </w:rPr>
        <w:t>Статья 20.20 ч.3. </w:t>
      </w:r>
      <w:r w:rsidRPr="005B2D4E">
        <w:rPr>
          <w:rFonts w:ascii="Arial" w:eastAsia="Times New Roman" w:hAnsi="Arial" w:cs="Arial"/>
          <w:color w:val="253853"/>
          <w:sz w:val="24"/>
          <w:szCs w:val="24"/>
          <w:lang w:eastAsia="ru-RU"/>
        </w:rPr>
        <w:t xml:space="preserve">Потребление наркотических средств или психотропных веществ без назначения врача либо потребление иных одурманивающих веществ на улицах, стадионах, в скверах, парках, в транспортном средстве общего пользования, а также в других общественных местах – штраф от 10 до 15 минимальных </w:t>
      </w:r>
      <w:proofErr w:type="gramStart"/>
      <w:r w:rsidRPr="005B2D4E">
        <w:rPr>
          <w:rFonts w:ascii="Arial" w:eastAsia="Times New Roman" w:hAnsi="Arial" w:cs="Arial"/>
          <w:color w:val="253853"/>
          <w:sz w:val="24"/>
          <w:szCs w:val="24"/>
          <w:lang w:eastAsia="ru-RU"/>
        </w:rPr>
        <w:t>размеров оплаты труда</w:t>
      </w:r>
      <w:proofErr w:type="gramEnd"/>
      <w:r w:rsidRPr="005B2D4E">
        <w:rPr>
          <w:rFonts w:ascii="Arial" w:eastAsia="Times New Roman" w:hAnsi="Arial" w:cs="Arial"/>
          <w:color w:val="253853"/>
          <w:sz w:val="24"/>
          <w:szCs w:val="24"/>
          <w:lang w:eastAsia="ru-RU"/>
        </w:rPr>
        <w:t>.</w:t>
      </w:r>
    </w:p>
    <w:p w:rsidR="005B2D4E" w:rsidRPr="005B2D4E" w:rsidRDefault="005B2D4E" w:rsidP="005B2D4E">
      <w:pPr>
        <w:shd w:val="clear" w:color="auto" w:fill="FFFFFF"/>
        <w:spacing w:after="220" w:line="264" w:lineRule="atLeast"/>
        <w:rPr>
          <w:rFonts w:ascii="Arial" w:eastAsia="Times New Roman" w:hAnsi="Arial" w:cs="Arial"/>
          <w:color w:val="253853"/>
          <w:sz w:val="24"/>
          <w:szCs w:val="24"/>
          <w:lang w:eastAsia="ru-RU"/>
        </w:rPr>
      </w:pPr>
      <w:r w:rsidRPr="005B2D4E">
        <w:rPr>
          <w:rFonts w:ascii="Arial" w:eastAsia="Times New Roman" w:hAnsi="Arial" w:cs="Arial"/>
          <w:b/>
          <w:bCs/>
          <w:color w:val="253853"/>
          <w:sz w:val="24"/>
          <w:szCs w:val="24"/>
          <w:lang w:eastAsia="ru-RU"/>
        </w:rPr>
        <w:t>Статья 20.22.</w:t>
      </w:r>
      <w:r w:rsidRPr="005B2D4E">
        <w:rPr>
          <w:rFonts w:ascii="Arial" w:eastAsia="Times New Roman" w:hAnsi="Arial" w:cs="Arial"/>
          <w:color w:val="253853"/>
          <w:sz w:val="24"/>
          <w:szCs w:val="24"/>
          <w:lang w:eastAsia="ru-RU"/>
        </w:rPr>
        <w:t xml:space="preserve"> Появление в состоянии опьянения несовершеннолетних, а равно распитие ими пива и напитков, изготавливаемых на его основе, алкогольной и спиртосодержащей продукции, потребление ими наркотических средств или психотропных веществ в общественных местах </w:t>
      </w:r>
      <w:proofErr w:type="gramStart"/>
      <w:r w:rsidRPr="005B2D4E">
        <w:rPr>
          <w:rFonts w:ascii="Arial" w:eastAsia="Times New Roman" w:hAnsi="Arial" w:cs="Arial"/>
          <w:color w:val="253853"/>
          <w:sz w:val="24"/>
          <w:szCs w:val="24"/>
          <w:lang w:eastAsia="ru-RU"/>
        </w:rPr>
        <w:t>–ш</w:t>
      </w:r>
      <w:proofErr w:type="gramEnd"/>
      <w:r w:rsidRPr="005B2D4E">
        <w:rPr>
          <w:rFonts w:ascii="Arial" w:eastAsia="Times New Roman" w:hAnsi="Arial" w:cs="Arial"/>
          <w:color w:val="253853"/>
          <w:sz w:val="24"/>
          <w:szCs w:val="24"/>
          <w:lang w:eastAsia="ru-RU"/>
        </w:rPr>
        <w:t>траф на родителей или иных законных представителей несовершеннолетних в размере от 3 до 5 минимальных размеров оплаты труда.</w:t>
      </w:r>
    </w:p>
    <w:p w:rsidR="005B2D4E" w:rsidRPr="005B2D4E" w:rsidRDefault="005B2D4E" w:rsidP="005B2D4E">
      <w:pPr>
        <w:shd w:val="clear" w:color="auto" w:fill="FFFFFF"/>
        <w:spacing w:after="220" w:line="264" w:lineRule="atLeast"/>
        <w:rPr>
          <w:rFonts w:ascii="Arial" w:eastAsia="Times New Roman" w:hAnsi="Arial" w:cs="Arial"/>
          <w:color w:val="253853"/>
          <w:sz w:val="24"/>
          <w:szCs w:val="24"/>
          <w:lang w:eastAsia="ru-RU"/>
        </w:rPr>
      </w:pPr>
      <w:r w:rsidRPr="005B2D4E">
        <w:rPr>
          <w:rFonts w:ascii="Arial" w:eastAsia="Times New Roman" w:hAnsi="Arial" w:cs="Arial"/>
          <w:b/>
          <w:bCs/>
          <w:i/>
          <w:iCs/>
          <w:color w:val="253853"/>
          <w:sz w:val="24"/>
          <w:szCs w:val="24"/>
          <w:lang w:eastAsia="ru-RU"/>
        </w:rPr>
        <w:t>Уголовная ответственность</w:t>
      </w:r>
    </w:p>
    <w:p w:rsidR="005B2D4E" w:rsidRPr="005B2D4E" w:rsidRDefault="005B2D4E" w:rsidP="005B2D4E">
      <w:pPr>
        <w:shd w:val="clear" w:color="auto" w:fill="FFFFFF"/>
        <w:spacing w:after="220" w:line="264" w:lineRule="atLeast"/>
        <w:rPr>
          <w:rFonts w:ascii="Arial" w:eastAsia="Times New Roman" w:hAnsi="Arial" w:cs="Arial"/>
          <w:color w:val="253853"/>
          <w:sz w:val="24"/>
          <w:szCs w:val="24"/>
          <w:lang w:eastAsia="ru-RU"/>
        </w:rPr>
      </w:pPr>
      <w:r w:rsidRPr="005B2D4E">
        <w:rPr>
          <w:rFonts w:ascii="Arial" w:eastAsia="Times New Roman" w:hAnsi="Arial" w:cs="Arial"/>
          <w:b/>
          <w:bCs/>
          <w:color w:val="253853"/>
          <w:sz w:val="24"/>
          <w:szCs w:val="24"/>
          <w:lang w:eastAsia="ru-RU"/>
        </w:rPr>
        <w:t>Статья 228</w:t>
      </w:r>
      <w:r w:rsidRPr="005B2D4E">
        <w:rPr>
          <w:rFonts w:ascii="Arial" w:eastAsia="Times New Roman" w:hAnsi="Arial" w:cs="Arial"/>
          <w:color w:val="253853"/>
          <w:sz w:val="24"/>
          <w:szCs w:val="24"/>
          <w:lang w:eastAsia="ru-RU"/>
        </w:rPr>
        <w:t> </w:t>
      </w:r>
      <w:r w:rsidRPr="005B2D4E">
        <w:rPr>
          <w:rFonts w:ascii="Arial" w:eastAsia="Times New Roman" w:hAnsi="Arial" w:cs="Arial"/>
          <w:b/>
          <w:bCs/>
          <w:color w:val="253853"/>
          <w:sz w:val="24"/>
          <w:szCs w:val="24"/>
          <w:lang w:eastAsia="ru-RU"/>
        </w:rPr>
        <w:t>Уголовного кодекса РФ</w:t>
      </w:r>
      <w:r w:rsidRPr="005B2D4E">
        <w:rPr>
          <w:rFonts w:ascii="Arial" w:eastAsia="Times New Roman" w:hAnsi="Arial" w:cs="Arial"/>
          <w:color w:val="253853"/>
          <w:sz w:val="24"/>
          <w:szCs w:val="24"/>
          <w:lang w:eastAsia="ru-RU"/>
        </w:rPr>
        <w:t>. Незаконные приобретение, хранение, перевозка, изготовление, переработка наркотических средств, психотропных веществ или их аналогов – наказывается лишением свободы на срок до 3 лет.</w:t>
      </w:r>
    </w:p>
    <w:p w:rsidR="005B2D4E" w:rsidRPr="005B2D4E" w:rsidRDefault="005B2D4E" w:rsidP="005B2D4E">
      <w:pPr>
        <w:shd w:val="clear" w:color="auto" w:fill="FFFFFF"/>
        <w:spacing w:after="220" w:line="264" w:lineRule="atLeast"/>
        <w:rPr>
          <w:rFonts w:ascii="Arial" w:eastAsia="Times New Roman" w:hAnsi="Arial" w:cs="Arial"/>
          <w:color w:val="253853"/>
          <w:sz w:val="24"/>
          <w:szCs w:val="24"/>
          <w:lang w:eastAsia="ru-RU"/>
        </w:rPr>
      </w:pPr>
      <w:r w:rsidRPr="005B2D4E">
        <w:rPr>
          <w:rFonts w:ascii="Arial" w:eastAsia="Times New Roman" w:hAnsi="Arial" w:cs="Arial"/>
          <w:b/>
          <w:bCs/>
          <w:color w:val="253853"/>
          <w:sz w:val="24"/>
          <w:szCs w:val="24"/>
          <w:lang w:eastAsia="ru-RU"/>
        </w:rPr>
        <w:t>Статья 230 УК РФ.</w:t>
      </w:r>
      <w:r w:rsidRPr="005B2D4E">
        <w:rPr>
          <w:rFonts w:ascii="Arial" w:eastAsia="Times New Roman" w:hAnsi="Arial" w:cs="Arial"/>
          <w:color w:val="253853"/>
          <w:sz w:val="24"/>
          <w:szCs w:val="24"/>
          <w:lang w:eastAsia="ru-RU"/>
        </w:rPr>
        <w:t> Склонение к потреблению наркотических средств или психотропных веществ – наказывается лишением свободы на срок от 5 до 12 лет.</w:t>
      </w:r>
    </w:p>
    <w:p w:rsidR="005B2D4E" w:rsidRPr="005B2D4E" w:rsidRDefault="005B2D4E" w:rsidP="005B2D4E">
      <w:pPr>
        <w:shd w:val="clear" w:color="auto" w:fill="FFFFFF"/>
        <w:spacing w:after="220" w:line="264" w:lineRule="atLeast"/>
        <w:rPr>
          <w:rFonts w:ascii="Arial" w:eastAsia="Times New Roman" w:hAnsi="Arial" w:cs="Arial"/>
          <w:color w:val="253853"/>
          <w:sz w:val="24"/>
          <w:szCs w:val="24"/>
          <w:lang w:eastAsia="ru-RU"/>
        </w:rPr>
      </w:pPr>
      <w:r w:rsidRPr="005B2D4E">
        <w:rPr>
          <w:rFonts w:ascii="Arial" w:eastAsia="Times New Roman" w:hAnsi="Arial" w:cs="Arial"/>
          <w:b/>
          <w:bCs/>
          <w:color w:val="253853"/>
          <w:sz w:val="24"/>
          <w:szCs w:val="24"/>
          <w:lang w:eastAsia="ru-RU"/>
        </w:rPr>
        <w:t>Статья 234 УК РФ.</w:t>
      </w:r>
      <w:r w:rsidRPr="005B2D4E">
        <w:rPr>
          <w:rFonts w:ascii="Arial" w:eastAsia="Times New Roman" w:hAnsi="Arial" w:cs="Arial"/>
          <w:color w:val="253853"/>
          <w:sz w:val="24"/>
          <w:szCs w:val="24"/>
          <w:lang w:eastAsia="ru-RU"/>
        </w:rPr>
        <w:t> Незаконный оборот сильнодействующих или ядовитых веществ в целях сбыта – наказывается лишением свободы на срок от 3 до 8 лет.</w:t>
      </w:r>
    </w:p>
    <w:p w:rsidR="006E5765" w:rsidRDefault="005B2D4E" w:rsidP="005B2D4E">
      <w:r w:rsidRPr="005B2D4E">
        <w:rPr>
          <w:rFonts w:ascii="Arial" w:eastAsia="Times New Roman" w:hAnsi="Arial" w:cs="Arial"/>
          <w:b/>
          <w:bCs/>
          <w:color w:val="253853"/>
          <w:sz w:val="21"/>
          <w:szCs w:val="21"/>
          <w:shd w:val="clear" w:color="auto" w:fill="FFFFFF"/>
          <w:lang w:eastAsia="ru-RU"/>
        </w:rPr>
        <w:t>Незнание закона – не освобождает от ответственности</w:t>
      </w:r>
      <w:r w:rsidRPr="005B2D4E">
        <w:rPr>
          <w:rFonts w:ascii="Arial" w:eastAsia="Times New Roman" w:hAnsi="Arial" w:cs="Arial"/>
          <w:color w:val="253853"/>
          <w:sz w:val="21"/>
          <w:szCs w:val="21"/>
          <w:shd w:val="clear" w:color="auto" w:fill="FFFFFF"/>
          <w:lang w:eastAsia="ru-RU"/>
        </w:rPr>
        <w:t>!</w:t>
      </w:r>
    </w:p>
    <w:sectPr w:rsidR="006E5765" w:rsidSect="006E5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5B2D4E"/>
    <w:rsid w:val="005B2D4E"/>
    <w:rsid w:val="006E5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7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2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B2D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5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1675</Characters>
  <Application>Microsoft Office Word</Application>
  <DocSecurity>0</DocSecurity>
  <Lines>13</Lines>
  <Paragraphs>3</Paragraphs>
  <ScaleCrop>false</ScaleCrop>
  <Company/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2020-12-24T07:15:00Z</dcterms:created>
  <dcterms:modified xsi:type="dcterms:W3CDTF">2020-12-24T07:16:00Z</dcterms:modified>
</cp:coreProperties>
</file>